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ED" w:rsidRDefault="00ED49ED" w:rsidP="00ED49ED">
      <w:pPr>
        <w:rPr>
          <w:rFonts w:ascii="TH SarabunPSK" w:hAnsi="TH SarabunPSK" w:cs="TH SarabunPSK"/>
          <w:sz w:val="36"/>
          <w:szCs w:val="36"/>
        </w:rPr>
      </w:pPr>
      <w:r w:rsidRPr="00ED49ED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ชื่องานวิจัย</w:t>
      </w:r>
      <w:r w:rsidRPr="00ED49ED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D49ED">
        <w:rPr>
          <w:rFonts w:ascii="TH SarabunPSK" w:hAnsi="TH SarabunPSK" w:cs="TH SarabunPSK" w:hint="cs"/>
          <w:sz w:val="36"/>
          <w:szCs w:val="36"/>
          <w:cs/>
        </w:rPr>
        <w:t>การพัฒนาทักษะการคิดวิเคราะห์ของนักเรียนโรงเรียนเมืองปานวิทยาโดย</w:t>
      </w:r>
    </w:p>
    <w:p w:rsidR="00ED49ED" w:rsidRPr="00ED49ED" w:rsidRDefault="00ED49ED" w:rsidP="00ED49E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</w:t>
      </w:r>
      <w:r w:rsidRPr="00ED49ED">
        <w:rPr>
          <w:rFonts w:ascii="TH SarabunPSK" w:hAnsi="TH SarabunPSK" w:cs="TH SarabunPSK" w:hint="cs"/>
          <w:sz w:val="36"/>
          <w:szCs w:val="36"/>
          <w:cs/>
        </w:rPr>
        <w:t xml:space="preserve">ใช้กระบวนการ </w:t>
      </w:r>
      <w:r w:rsidRPr="00ED49ED">
        <w:rPr>
          <w:rFonts w:ascii="TH SarabunPSK" w:hAnsi="TH SarabunPSK" w:cs="TH SarabunPSK"/>
          <w:sz w:val="36"/>
          <w:szCs w:val="36"/>
        </w:rPr>
        <w:t>SPAMOVES</w:t>
      </w:r>
    </w:p>
    <w:p w:rsidR="00ED49ED" w:rsidRPr="00ED49ED" w:rsidRDefault="00ED49ED" w:rsidP="00ED49ED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ED49ED" w:rsidRPr="00ED49ED" w:rsidRDefault="00ED49ED" w:rsidP="00ED49ED">
      <w:pPr>
        <w:rPr>
          <w:rFonts w:ascii="TH SarabunPSK" w:hAnsi="TH SarabunPSK" w:cs="TH SarabunPSK"/>
          <w:sz w:val="36"/>
          <w:szCs w:val="36"/>
          <w:cs/>
        </w:rPr>
      </w:pPr>
      <w:r w:rsidRPr="00ED49ED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ชื่อผู้วิจัย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</w:t>
      </w:r>
      <w:r w:rsidRPr="00ED49ED">
        <w:rPr>
          <w:rFonts w:ascii="TH SarabunPSK" w:hAnsi="TH SarabunPSK" w:cs="TH SarabunPSK" w:hint="cs"/>
          <w:sz w:val="36"/>
          <w:szCs w:val="36"/>
          <w:cs/>
        </w:rPr>
        <w:t>นายดำรงค์  ตุลาสืบ และ นายสุรัตน์  ฟูเต็มวงค์</w:t>
      </w:r>
    </w:p>
    <w:p w:rsidR="00ED49ED" w:rsidRDefault="00ED49ED" w:rsidP="00ED49ED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9ED" w:rsidRDefault="00ED49ED" w:rsidP="00ED49ED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9ED" w:rsidRDefault="00ED49ED" w:rsidP="00ED49ED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9ED" w:rsidRDefault="00ED49ED" w:rsidP="00ED49ED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5441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ED49ED" w:rsidRPr="008D6A3E" w:rsidRDefault="00ED49ED" w:rsidP="00ED49ED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9ED" w:rsidRDefault="00ED49ED" w:rsidP="00ED49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การวิจัยเรื่องการพัฒนาทักษะการคิดวิเคราะห์ของนักเรียนโรงเรียนเมืองปานวิทยาโดยใช้กระบวนการ </w:t>
      </w:r>
      <w:r>
        <w:rPr>
          <w:rFonts w:ascii="TH SarabunPSK" w:hAnsi="TH SarabunPSK" w:cs="TH SarabunPSK"/>
          <w:sz w:val="32"/>
          <w:szCs w:val="32"/>
        </w:rPr>
        <w:t xml:space="preserve">SPAMOVES 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มีวัตถุประสงค์เพื่อศึกษา</w:t>
      </w:r>
      <w:r w:rsidRPr="007F11C9">
        <w:rPr>
          <w:rFonts w:ascii="TH SarabunPSK" w:hAnsi="TH SarabunPSK" w:cs="TH SarabunPSK"/>
          <w:sz w:val="32"/>
          <w:szCs w:val="32"/>
          <w:cs/>
        </w:rPr>
        <w:t xml:space="preserve">ทักษะการคิดวิเคราะห์ของนักเรียนที่เรียนโดยใช้กระบวนการ </w:t>
      </w:r>
      <w:r w:rsidRPr="007F11C9">
        <w:rPr>
          <w:rFonts w:ascii="TH SarabunPSK" w:hAnsi="TH SarabunPSK" w:cs="TH SarabunPSK"/>
          <w:sz w:val="32"/>
          <w:szCs w:val="32"/>
        </w:rPr>
        <w:t>SPAMOVES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F11C9">
        <w:rPr>
          <w:rFonts w:ascii="TH SarabunPSK" w:hAnsi="TH SarabunPSK" w:cs="TH SarabunPSK"/>
          <w:sz w:val="32"/>
          <w:szCs w:val="32"/>
          <w:cs/>
        </w:rPr>
        <w:t xml:space="preserve">ความพึงพอใจของนักเรียนที่เรียนโดยใช้กระบวนการ </w:t>
      </w:r>
      <w:r w:rsidRPr="007F11C9">
        <w:rPr>
          <w:rFonts w:ascii="TH SarabunPSK" w:hAnsi="TH SarabunPSK" w:cs="TH SarabunPSK"/>
          <w:sz w:val="32"/>
          <w:szCs w:val="32"/>
        </w:rPr>
        <w:t>SPAMOVES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โดยกลุ่มตัวอย่างคือนักเรียนโรงเรียนเมืองปานวิทยา ปีการศึกษา </w:t>
      </w:r>
      <w:r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</w:t>
      </w:r>
      <w:r>
        <w:rPr>
          <w:rFonts w:ascii="TH SarabunPSK" w:hAnsi="TH SarabunPSK" w:cs="TH SarabunPSK"/>
          <w:sz w:val="32"/>
          <w:szCs w:val="32"/>
        </w:rPr>
        <w:t xml:space="preserve">200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ในระดับชั้นมัธยมศึกษาปีที่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1-5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โดยบูรณาการเรื่อง สิ่งแวดล้อม ในทุกกลุ่มสาระการเรียนรู้  เครื่องมือที่ใช้คือ </w:t>
      </w:r>
      <w:r w:rsidRPr="00CC5147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แผนการจัดการเรียนรู้แบบ </w:t>
      </w:r>
      <w:r w:rsidRPr="00CC5147">
        <w:rPr>
          <w:rFonts w:ascii="TH SarabunPSK" w:hAnsi="TH SarabunPSK" w:cs="TH SarabunPSK"/>
          <w:sz w:val="32"/>
          <w:szCs w:val="32"/>
        </w:rPr>
        <w:t>SPAMOVES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  </w:t>
      </w:r>
      <w:r w:rsidRPr="00CC5147">
        <w:rPr>
          <w:rFonts w:ascii="TH SarabunPSK" w:hAnsi="TH SarabunPSK" w:cs="TH SarabunPSK"/>
          <w:sz w:val="32"/>
          <w:szCs w:val="32"/>
        </w:rPr>
        <w:t xml:space="preserve"> </w:t>
      </w:r>
      <w:r w:rsidRPr="00CC5147">
        <w:rPr>
          <w:rFonts w:ascii="TH SarabunPSK" w:hAnsi="TH SarabunPSK" w:cs="TH SarabunPSK"/>
          <w:sz w:val="32"/>
          <w:szCs w:val="32"/>
          <w:cs/>
        </w:rPr>
        <w:t>แบบทดสอบการคิดวิเคราะห์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แบบทดสอบการคิดวิเคราะห์ในเนื้อหาแต่ละวิชา และแบบประเมินความพึงพอใจ  การวิเคราะห์ข้อมูลใช้ค่าเฉลี่ยและร้อยละ</w:t>
      </w:r>
    </w:p>
    <w:p w:rsidR="00ED49ED" w:rsidRDefault="00ED49ED" w:rsidP="00ED49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ผลการวิจัยพบว่า </w:t>
      </w:r>
    </w:p>
    <w:p w:rsidR="00ED49ED" w:rsidRDefault="00ED49ED" w:rsidP="00ED49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7F11C9">
        <w:rPr>
          <w:rFonts w:ascii="TH SarabunPSK" w:hAnsi="TH SarabunPSK" w:cs="TH SarabunPSK"/>
          <w:sz w:val="32"/>
          <w:szCs w:val="32"/>
          <w:cs/>
        </w:rPr>
        <w:t xml:space="preserve">กระบวนการคิดวิเคราะห์แบบ </w:t>
      </w:r>
      <w:r w:rsidRPr="007F11C9">
        <w:rPr>
          <w:rFonts w:ascii="TH SarabunPSK" w:hAnsi="TH SarabunPSK" w:cs="TH SarabunPSK"/>
          <w:sz w:val="32"/>
          <w:szCs w:val="32"/>
        </w:rPr>
        <w:t xml:space="preserve">SPAMOVES </w:t>
      </w:r>
      <w:r>
        <w:rPr>
          <w:rFonts w:ascii="TH SarabunPSK" w:hAnsi="TH SarabunPSK" w:cs="TH SarabunPSK" w:hint="cs"/>
          <w:sz w:val="32"/>
          <w:szCs w:val="32"/>
          <w:cs/>
        </w:rPr>
        <w:t>ทำให้นักเรียนมีทักษะ</w:t>
      </w:r>
      <w:r w:rsidRPr="007F11C9"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สูงขึ้นเฉลี่ย ร้อยละ </w:t>
      </w:r>
      <w:r>
        <w:rPr>
          <w:rFonts w:ascii="TH SarabunPSK" w:hAnsi="TH SarabunPSK" w:cs="TH SarabunPSK"/>
          <w:sz w:val="32"/>
          <w:szCs w:val="32"/>
        </w:rPr>
        <w:t>22.92</w:t>
      </w:r>
    </w:p>
    <w:p w:rsidR="00ED49ED" w:rsidRDefault="00ED49ED" w:rsidP="00ED49E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7F11C9">
        <w:rPr>
          <w:rFonts w:ascii="TH SarabunPSK" w:hAnsi="TH SarabunPSK" w:cs="TH SarabunPSK"/>
          <w:sz w:val="32"/>
          <w:szCs w:val="32"/>
          <w:cs/>
        </w:rPr>
        <w:t xml:space="preserve">เทคนิคกระบวนการคิดวิเคราะห์แบบ </w:t>
      </w:r>
      <w:r w:rsidRPr="007F11C9">
        <w:rPr>
          <w:rFonts w:ascii="TH SarabunPSK" w:hAnsi="TH SarabunPSK" w:cs="TH SarabunPSK"/>
          <w:sz w:val="32"/>
          <w:szCs w:val="32"/>
        </w:rPr>
        <w:t xml:space="preserve">SPAMOVES </w:t>
      </w:r>
      <w:r w:rsidRPr="007F11C9">
        <w:rPr>
          <w:rFonts w:ascii="TH SarabunPSK" w:hAnsi="TH SarabunPSK" w:cs="TH SarabunPSK"/>
          <w:sz w:val="32"/>
          <w:szCs w:val="32"/>
          <w:cs/>
        </w:rPr>
        <w:t>ส่งผลให้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ผลสัมฤทธิ์ในแต่ละวิชาสูงขึ้นเฉลี่ย ร้อยละ </w:t>
      </w:r>
      <w:r>
        <w:rPr>
          <w:rFonts w:ascii="TH SarabunPSK" w:hAnsi="TH SarabunPSK" w:cs="TH SarabunPSK"/>
          <w:sz w:val="32"/>
          <w:szCs w:val="32"/>
        </w:rPr>
        <w:t>54.67</w:t>
      </w:r>
    </w:p>
    <w:p w:rsidR="00ED49ED" w:rsidRPr="00CC5147" w:rsidRDefault="00ED49ED" w:rsidP="00ED49E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นักเรียนมีความพึงพอใจที่เรียนโดยใช้กระบวนการคิดวิเคราะห์แบบ </w:t>
      </w:r>
      <w:r>
        <w:rPr>
          <w:rFonts w:ascii="TH SarabunPSK" w:hAnsi="TH SarabunPSK" w:cs="TH SarabunPSK"/>
          <w:sz w:val="32"/>
          <w:szCs w:val="32"/>
        </w:rPr>
        <w:t>SPAMOVES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ซึ่งมีคะแนนเฉลี่ยเท่ากับ </w:t>
      </w:r>
      <w:r>
        <w:rPr>
          <w:rFonts w:ascii="TH SarabunPSK" w:hAnsi="TH SarabunPSK" w:cs="TH SarabunPSK"/>
          <w:sz w:val="32"/>
          <w:szCs w:val="32"/>
        </w:rPr>
        <w:t xml:space="preserve">3.87 </w:t>
      </w:r>
      <w:r>
        <w:rPr>
          <w:rFonts w:ascii="TH SarabunPSK" w:hAnsi="TH SarabunPSK" w:cs="TH SarabunPSK" w:hint="cs"/>
          <w:sz w:val="32"/>
          <w:szCs w:val="32"/>
          <w:cs/>
        </w:rPr>
        <w:t>คะแนน อยู่ในระดับมาก</w:t>
      </w:r>
    </w:p>
    <w:p w:rsidR="00ED49ED" w:rsidRDefault="00ED49ED" w:rsidP="00ED49ED"/>
    <w:p w:rsidR="002C10BD" w:rsidRPr="00ED49ED" w:rsidRDefault="002C10BD" w:rsidP="00ED49ED">
      <w:pPr>
        <w:rPr>
          <w:rFonts w:hint="cs"/>
        </w:rPr>
      </w:pPr>
    </w:p>
    <w:sectPr w:rsidR="002C10BD" w:rsidRPr="00ED49ED" w:rsidSect="008B6393">
      <w:headerReference w:type="default" r:id="rId7"/>
      <w:pgSz w:w="11906" w:h="16838"/>
      <w:pgMar w:top="2160" w:right="1440" w:bottom="1440" w:left="2160" w:header="709" w:footer="709" w:gutter="0"/>
      <w:pgNumType w:fmt="thaiLetters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D93" w:rsidRDefault="00741D93" w:rsidP="00BE1466">
      <w:r>
        <w:separator/>
      </w:r>
    </w:p>
  </w:endnote>
  <w:endnote w:type="continuationSeparator" w:id="1">
    <w:p w:rsidR="00741D93" w:rsidRDefault="00741D93" w:rsidP="00BE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D93" w:rsidRDefault="00741D93" w:rsidP="00BE1466">
      <w:r>
        <w:separator/>
      </w:r>
    </w:p>
  </w:footnote>
  <w:footnote w:type="continuationSeparator" w:id="1">
    <w:p w:rsidR="00741D93" w:rsidRDefault="00741D93" w:rsidP="00BE1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13" w:rsidRPr="00D84C47" w:rsidRDefault="00A42113">
    <w:pPr>
      <w:pStyle w:val="a3"/>
      <w:jc w:val="center"/>
      <w:rPr>
        <w:rFonts w:ascii="Angsana New" w:hAnsi="Angsana New"/>
        <w:sz w:val="32"/>
        <w:szCs w:val="32"/>
      </w:rPr>
    </w:pPr>
    <w:r w:rsidRPr="00D84C47">
      <w:rPr>
        <w:rFonts w:ascii="Angsana New" w:hAnsi="Angsana New"/>
        <w:sz w:val="32"/>
        <w:szCs w:val="32"/>
      </w:rPr>
      <w:fldChar w:fldCharType="begin"/>
    </w:r>
    <w:r w:rsidRPr="00D84C47">
      <w:rPr>
        <w:rFonts w:ascii="Angsana New" w:hAnsi="Angsana New"/>
        <w:sz w:val="32"/>
        <w:szCs w:val="32"/>
      </w:rPr>
      <w:instrText xml:space="preserve"> PAGE   \* MERGEFORMAT </w:instrText>
    </w:r>
    <w:r w:rsidRPr="00D84C47">
      <w:rPr>
        <w:rFonts w:ascii="Angsana New" w:hAnsi="Angsana New"/>
        <w:sz w:val="32"/>
        <w:szCs w:val="32"/>
      </w:rPr>
      <w:fldChar w:fldCharType="separate"/>
    </w:r>
    <w:r w:rsidR="00D632D8">
      <w:rPr>
        <w:rFonts w:ascii="Angsana New" w:hAnsi="Angsana New"/>
        <w:noProof/>
        <w:sz w:val="32"/>
        <w:szCs w:val="32"/>
        <w:cs/>
      </w:rPr>
      <w:t>ข</w:t>
    </w:r>
    <w:r w:rsidRPr="00D84C47">
      <w:rPr>
        <w:rFonts w:ascii="Angsana New" w:hAnsi="Angsana New"/>
        <w:sz w:val="32"/>
        <w:szCs w:val="32"/>
      </w:rPr>
      <w:fldChar w:fldCharType="end"/>
    </w:r>
  </w:p>
  <w:p w:rsidR="00BE1466" w:rsidRDefault="00BE14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92583"/>
    <w:multiLevelType w:val="hybridMultilevel"/>
    <w:tmpl w:val="38E0539C"/>
    <w:lvl w:ilvl="0" w:tplc="22EAE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C10BD"/>
    <w:rsid w:val="00013573"/>
    <w:rsid w:val="0007098A"/>
    <w:rsid w:val="00072F2B"/>
    <w:rsid w:val="000811FF"/>
    <w:rsid w:val="00133D33"/>
    <w:rsid w:val="001E2F93"/>
    <w:rsid w:val="00223EDD"/>
    <w:rsid w:val="002C10BD"/>
    <w:rsid w:val="003812B6"/>
    <w:rsid w:val="003F2019"/>
    <w:rsid w:val="003F4DD0"/>
    <w:rsid w:val="00465CD6"/>
    <w:rsid w:val="00506095"/>
    <w:rsid w:val="005339D9"/>
    <w:rsid w:val="00640E87"/>
    <w:rsid w:val="00643385"/>
    <w:rsid w:val="006B6185"/>
    <w:rsid w:val="006B7F52"/>
    <w:rsid w:val="00741D93"/>
    <w:rsid w:val="007F57B3"/>
    <w:rsid w:val="00843F68"/>
    <w:rsid w:val="008B6393"/>
    <w:rsid w:val="00A42113"/>
    <w:rsid w:val="00AD63A0"/>
    <w:rsid w:val="00B1534B"/>
    <w:rsid w:val="00BD323B"/>
    <w:rsid w:val="00BE1466"/>
    <w:rsid w:val="00C10CA4"/>
    <w:rsid w:val="00C929B9"/>
    <w:rsid w:val="00CD2C4E"/>
    <w:rsid w:val="00CE4919"/>
    <w:rsid w:val="00D632D8"/>
    <w:rsid w:val="00D84C47"/>
    <w:rsid w:val="00DC2CF5"/>
    <w:rsid w:val="00DE0161"/>
    <w:rsid w:val="00E318DD"/>
    <w:rsid w:val="00E609DC"/>
    <w:rsid w:val="00E76E95"/>
    <w:rsid w:val="00EC6403"/>
    <w:rsid w:val="00ED49ED"/>
    <w:rsid w:val="00EE6586"/>
    <w:rsid w:val="00F8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BD"/>
    <w:rPr>
      <w:rFonts w:ascii="Times New Roman" w:eastAsia="Batang" w:hAnsi="Times New Roman" w:cs="Angsana New"/>
      <w:sz w:val="24"/>
      <w:szCs w:val="28"/>
      <w:lang w:eastAsia="ko-KR"/>
    </w:rPr>
  </w:style>
  <w:style w:type="paragraph" w:styleId="9">
    <w:name w:val="heading 9"/>
    <w:basedOn w:val="a"/>
    <w:next w:val="a"/>
    <w:link w:val="90"/>
    <w:qFormat/>
    <w:rsid w:val="00CE4919"/>
    <w:pPr>
      <w:keepNext/>
      <w:jc w:val="center"/>
      <w:outlineLvl w:val="8"/>
    </w:pPr>
    <w:rPr>
      <w:rFonts w:ascii="Cordia New" w:eastAsia="Cordia New" w:hAnsi="Cordia New" w:cs="Cordia New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46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E1466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BE146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semiHidden/>
    <w:rsid w:val="00BE1466"/>
    <w:rPr>
      <w:rFonts w:ascii="Times New Roman" w:eastAsia="Batang" w:hAnsi="Times New Roman" w:cs="Angsana New"/>
      <w:sz w:val="24"/>
      <w:lang w:eastAsia="ko-KR"/>
    </w:rPr>
  </w:style>
  <w:style w:type="character" w:customStyle="1" w:styleId="90">
    <w:name w:val="หัวเรื่อง 9 อักขระ"/>
    <w:link w:val="9"/>
    <w:rsid w:val="00CE4919"/>
    <w:rPr>
      <w:rFonts w:ascii="Cordia New" w:eastAsia="Cordia New" w:hAnsi="Cordi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HP</cp:lastModifiedBy>
  <cp:revision>2</cp:revision>
  <dcterms:created xsi:type="dcterms:W3CDTF">2014-09-18T07:34:00Z</dcterms:created>
  <dcterms:modified xsi:type="dcterms:W3CDTF">2014-09-18T07:34:00Z</dcterms:modified>
</cp:coreProperties>
</file>